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3EBABB70" w:rsidR="003F570C" w:rsidRPr="00584BD9" w:rsidRDefault="003F570C" w:rsidP="00B771B6">
      <w:pPr>
        <w:pBdr>
          <w:bottom w:val="double" w:sz="6" w:space="1" w:color="auto"/>
        </w:pBdr>
        <w:rPr>
          <w:i/>
          <w:iCs/>
          <w:sz w:val="28"/>
          <w:lang w:val="en-GB"/>
        </w:rPr>
      </w:pPr>
      <w:r w:rsidRPr="003F570C">
        <w:rPr>
          <w:b/>
          <w:sz w:val="28"/>
        </w:rPr>
        <w:t>ABS-</w:t>
      </w:r>
      <w:r w:rsidR="00584BD9">
        <w:rPr>
          <w:b/>
          <w:sz w:val="28"/>
        </w:rPr>
        <w:t>167929</w:t>
      </w:r>
      <w:r w:rsidRPr="003F570C">
        <w:rPr>
          <w:sz w:val="28"/>
        </w:rPr>
        <w:t xml:space="preserve"> </w:t>
      </w:r>
      <w:r w:rsidR="00584BD9" w:rsidRPr="00584BD9">
        <w:rPr>
          <w:i/>
          <w:iCs/>
          <w:sz w:val="28"/>
          <w:lang w:val="en-GB"/>
        </w:rPr>
        <w:t>D_UBS_2508 Route was settled but Wearer Maintenance orders were not Approved or Rejected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408B668F" w:rsidR="00576949" w:rsidRPr="002A1352" w:rsidRDefault="00576949" w:rsidP="00E271B9">
            <w:pPr>
              <w:rPr>
                <w:b w:val="0"/>
                <w:bCs w:val="0"/>
                <w:sz w:val="20"/>
                <w:lang w:val="de-DE"/>
              </w:rPr>
            </w:pPr>
            <w:r w:rsidRPr="002A1352">
              <w:rPr>
                <w:b w:val="0"/>
                <w:bCs w:val="0"/>
                <w:sz w:val="20"/>
                <w:lang w:val="de-DE"/>
              </w:rPr>
              <w:t>Version:</w:t>
            </w:r>
            <w:r w:rsidR="0038683D" w:rsidRPr="0038683D">
              <w:rPr>
                <w:lang w:val="de-DE"/>
              </w:rPr>
              <w:t xml:space="preserve"> </w:t>
            </w:r>
            <w:r w:rsidR="0038683D" w:rsidRPr="0038683D">
              <w:rPr>
                <w:b w:val="0"/>
                <w:bCs w:val="0"/>
                <w:sz w:val="20"/>
                <w:lang w:val="de-DE"/>
              </w:rPr>
              <w:t>9.07.00.UNF1</w:t>
            </w:r>
            <w:r w:rsidR="0038683D">
              <w:rPr>
                <w:b w:val="0"/>
                <w:bCs w:val="0"/>
                <w:sz w:val="20"/>
                <w:lang w:val="de-DE"/>
              </w:rPr>
              <w:t>7</w:t>
            </w:r>
          </w:p>
          <w:p w14:paraId="282A26D7" w14:textId="219521D4" w:rsidR="00E271B9" w:rsidRPr="002A1352" w:rsidRDefault="00E271B9" w:rsidP="00E271B9">
            <w:pPr>
              <w:rPr>
                <w:b w:val="0"/>
                <w:sz w:val="20"/>
                <w:lang w:val="de-DE"/>
              </w:rPr>
            </w:pPr>
            <w:r w:rsidRPr="002A1352">
              <w:rPr>
                <w:b w:val="0"/>
                <w:sz w:val="20"/>
                <w:lang w:val="de-DE"/>
              </w:rPr>
              <w:t>DBServerName=</w:t>
            </w:r>
            <w:r w:rsidR="00584BD9" w:rsidRPr="002A1352">
              <w:rPr>
                <w:b w:val="0"/>
                <w:sz w:val="20"/>
                <w:lang w:val="de-DE"/>
              </w:rPr>
              <w:t>abs-SRV20.internal.abslbs.com</w:t>
            </w:r>
          </w:p>
          <w:p w14:paraId="7420C737" w14:textId="782AB4ED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584BD9">
              <w:rPr>
                <w:b w:val="0"/>
                <w:sz w:val="20"/>
              </w:rPr>
              <w:t>CUST24</w:t>
            </w:r>
          </w:p>
          <w:p w14:paraId="28878344" w14:textId="77AC0DFB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DBUser=</w:t>
            </w:r>
            <w:r w:rsidR="00584BD9">
              <w:rPr>
                <w:b w:val="0"/>
                <w:sz w:val="20"/>
              </w:rPr>
              <w:t>UNFDEV</w:t>
            </w:r>
          </w:p>
          <w:p w14:paraId="71C38BF6" w14:textId="10BF8FAD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DBPassword=</w:t>
            </w:r>
            <w:r w:rsidR="00584BD9">
              <w:rPr>
                <w:b w:val="0"/>
                <w:sz w:val="20"/>
              </w:rPr>
              <w:t>UNFDEV</w:t>
            </w:r>
          </w:p>
          <w:p w14:paraId="75DD4869" w14:textId="39DEEA62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584BD9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320AACDE" w14:textId="1E00C030" w:rsidR="004D4309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6951212" w:history="1">
            <w:r w:rsidR="004D4309" w:rsidRPr="00F00852">
              <w:rPr>
                <w:rStyle w:val="Hyperlink"/>
                <w:noProof/>
              </w:rPr>
              <w:t>Test after fix</w:t>
            </w:r>
            <w:r w:rsidR="004D4309">
              <w:rPr>
                <w:noProof/>
                <w:webHidden/>
              </w:rPr>
              <w:tab/>
            </w:r>
            <w:r w:rsidR="004D4309">
              <w:rPr>
                <w:noProof/>
                <w:webHidden/>
              </w:rPr>
              <w:fldChar w:fldCharType="begin"/>
            </w:r>
            <w:r w:rsidR="004D4309">
              <w:rPr>
                <w:noProof/>
                <w:webHidden/>
              </w:rPr>
              <w:instrText xml:space="preserve"> PAGEREF _Toc176951212 \h </w:instrText>
            </w:r>
            <w:r w:rsidR="004D4309">
              <w:rPr>
                <w:noProof/>
                <w:webHidden/>
              </w:rPr>
            </w:r>
            <w:r w:rsidR="004D4309">
              <w:rPr>
                <w:noProof/>
                <w:webHidden/>
              </w:rPr>
              <w:fldChar w:fldCharType="separate"/>
            </w:r>
            <w:r w:rsidR="004D4309">
              <w:rPr>
                <w:noProof/>
                <w:webHidden/>
              </w:rPr>
              <w:t>1</w:t>
            </w:r>
            <w:r w:rsidR="004D4309">
              <w:rPr>
                <w:noProof/>
                <w:webHidden/>
              </w:rPr>
              <w:fldChar w:fldCharType="end"/>
            </w:r>
          </w:hyperlink>
        </w:p>
        <w:p w14:paraId="5E9687D4" w14:textId="281EB595" w:rsidR="004D4309" w:rsidRDefault="004D4309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951213" w:history="1">
            <w:r w:rsidRPr="00F00852">
              <w:rPr>
                <w:rStyle w:val="Hyperlink"/>
                <w:noProof/>
              </w:rPr>
              <w:t>Test Case 1 – Invoice Adjustments tab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_Toc176951213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E5BF49" w14:textId="3EA46762" w:rsidR="004D4309" w:rsidRDefault="004D4309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951214" w:history="1">
            <w:r w:rsidRPr="00F00852">
              <w:rPr>
                <w:rStyle w:val="Hyperlink"/>
                <w:noProof/>
              </w:rPr>
              <w:t>Test Case 2 – Wearer Maintenance tab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_Toc176951214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3BE8233E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3F300673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76951212"/>
      <w:r w:rsidR="00584BD9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1"/>
      <w:r>
        <w:fldChar w:fldCharType="end"/>
      </w:r>
    </w:p>
    <w:p w14:paraId="5B26A730" w14:textId="1BC98F83" w:rsidR="00311354" w:rsidRDefault="00311354" w:rsidP="00311354">
      <w:pPr>
        <w:pStyle w:val="Heading2"/>
      </w:pPr>
      <w:bookmarkStart w:id="2" w:name="_Toc176951213"/>
      <w:bookmarkEnd w:id="0"/>
      <w:r>
        <w:t xml:space="preserve">Test Case 1 – </w:t>
      </w:r>
      <w:r w:rsidR="00DA17FC">
        <w:t>Invoice Adjustments tab</w:t>
      </w:r>
      <w:r>
        <w:t xml:space="preserve"> – Tested OK</w:t>
      </w:r>
      <w:bookmarkEnd w:id="2"/>
    </w:p>
    <w:p w14:paraId="421D811D" w14:textId="1324847C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786B16">
        <w:rPr>
          <w:bCs/>
        </w:rPr>
        <w:t>Route can’t be settled and an error appears.</w:t>
      </w:r>
    </w:p>
    <w:p w14:paraId="5C7B98EC" w14:textId="68116DFE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D629C8" w:rsidRPr="00D629C8">
        <w:rPr>
          <w:bCs/>
        </w:rPr>
        <w:t>4d5b102955a6</w:t>
      </w:r>
    </w:p>
    <w:p w14:paraId="521EBD64" w14:textId="5417C0AB" w:rsidR="00311354" w:rsidRDefault="00673A65" w:rsidP="00673A6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Generate invoices for a route and mark it ready for transfer</w:t>
      </w:r>
    </w:p>
    <w:p w14:paraId="7E680FE0" w14:textId="58A1E1FD" w:rsidR="00700FED" w:rsidRDefault="00700FED" w:rsidP="00700FED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5567937B" wp14:editId="14FDAB0B">
            <wp:extent cx="5943600" cy="1193165"/>
            <wp:effectExtent l="0" t="0" r="0" b="6985"/>
            <wp:docPr id="6903031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303104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9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1E9E5" w14:textId="6BCE5D0F" w:rsidR="00673A65" w:rsidRDefault="00673A65" w:rsidP="00673A6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On RA finish the route and upload it</w:t>
      </w:r>
    </w:p>
    <w:p w14:paraId="699938BF" w14:textId="37D6C4BE" w:rsidR="00700FED" w:rsidRDefault="00700FED" w:rsidP="00700FED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45466CA3" wp14:editId="33242989">
            <wp:extent cx="3552381" cy="4095238"/>
            <wp:effectExtent l="0" t="0" r="0" b="635"/>
            <wp:docPr id="549798887" name="Picture 1" descr="A screenshot of a rou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798887" name="Picture 1" descr="A screenshot of a route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52381" cy="4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8515C" w14:textId="2E4747F9" w:rsidR="00673A65" w:rsidRDefault="00124F9C" w:rsidP="00673A6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On WebX using user 1 go to Invoice Details and full credit the invoice</w:t>
      </w:r>
    </w:p>
    <w:p w14:paraId="658FF096" w14:textId="0B04F400" w:rsidR="002E45EA" w:rsidRDefault="002E45EA" w:rsidP="002E45EA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5811688F" wp14:editId="51461B71">
            <wp:extent cx="5943600" cy="2925445"/>
            <wp:effectExtent l="0" t="0" r="0" b="8255"/>
            <wp:docPr id="9741504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150487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EFBB5" w14:textId="5EAA75B8" w:rsidR="00124F9C" w:rsidRDefault="00ED5514" w:rsidP="00673A6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Review all tabs so the route can be settled</w:t>
      </w:r>
    </w:p>
    <w:p w14:paraId="181DD254" w14:textId="3AD4E808" w:rsidR="002E45EA" w:rsidRDefault="002E45EA" w:rsidP="002E45EA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14D6563F" wp14:editId="2735CBCC">
            <wp:extent cx="5943600" cy="2925445"/>
            <wp:effectExtent l="0" t="0" r="0" b="8255"/>
            <wp:docPr id="2811624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162455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39E8E" w14:textId="7FA0EBDA" w:rsidR="00ED5514" w:rsidRDefault="00ED5514" w:rsidP="00673A6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Go to Overview tab but don’t settle</w:t>
      </w:r>
    </w:p>
    <w:p w14:paraId="5C9C0FFF" w14:textId="35BA0421" w:rsidR="002E45EA" w:rsidRDefault="002E45EA" w:rsidP="002E45EA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3C3D33B1" wp14:editId="5432A3CF">
            <wp:extent cx="5943600" cy="2925445"/>
            <wp:effectExtent l="0" t="0" r="0" b="8255"/>
            <wp:docPr id="17213432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343254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D07FE" w14:textId="37F195F1" w:rsidR="00ED5514" w:rsidRDefault="00095746" w:rsidP="00673A6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Open a new </w:t>
      </w:r>
      <w:r w:rsidR="00D629C8">
        <w:rPr>
          <w:bCs/>
        </w:rPr>
        <w:t>browser</w:t>
      </w:r>
      <w:r>
        <w:rPr>
          <w:bCs/>
        </w:rPr>
        <w:t xml:space="preserve"> for WebX and use another user (user 2)</w:t>
      </w:r>
    </w:p>
    <w:p w14:paraId="1A92B3E4" w14:textId="4A08883D" w:rsidR="002E45EA" w:rsidRDefault="002E45EA" w:rsidP="002E45EA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445F780F" wp14:editId="7FACADBF">
            <wp:extent cx="5943600" cy="1861820"/>
            <wp:effectExtent l="0" t="0" r="0" b="5080"/>
            <wp:docPr id="60443194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431945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6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1E3CC" w14:textId="77777777" w:rsidR="002E45EA" w:rsidRDefault="002E45EA" w:rsidP="002E45EA">
      <w:pPr>
        <w:pStyle w:val="ListParagraph"/>
        <w:rPr>
          <w:bCs/>
        </w:rPr>
      </w:pPr>
    </w:p>
    <w:p w14:paraId="147E4402" w14:textId="3209EC8A" w:rsidR="00095746" w:rsidRDefault="003068F3" w:rsidP="00673A6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Go to Invoice Adjustments tab and un</w:t>
      </w:r>
      <w:r w:rsidR="000544FC">
        <w:rPr>
          <w:bCs/>
        </w:rPr>
        <w:t>aprove all records</w:t>
      </w:r>
    </w:p>
    <w:p w14:paraId="7323764B" w14:textId="09048F54" w:rsidR="002E45EA" w:rsidRDefault="002E45EA" w:rsidP="002E45EA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0EFB35F4" wp14:editId="22C3A389">
            <wp:extent cx="5943600" cy="2971800"/>
            <wp:effectExtent l="0" t="0" r="0" b="0"/>
            <wp:docPr id="187838654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386542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D0B48" w14:textId="046E1454" w:rsidR="000544FC" w:rsidRDefault="000544FC" w:rsidP="00673A6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Go back to </w:t>
      </w:r>
      <w:r w:rsidR="00D629C8">
        <w:rPr>
          <w:bCs/>
        </w:rPr>
        <w:t>browser 1</w:t>
      </w:r>
      <w:r>
        <w:rPr>
          <w:bCs/>
        </w:rPr>
        <w:t xml:space="preserve"> with user 1 and settle the route</w:t>
      </w:r>
    </w:p>
    <w:p w14:paraId="7E4AB002" w14:textId="4FBDBE6B" w:rsidR="00D629C8" w:rsidRDefault="00D629C8" w:rsidP="00D629C8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3D3EDD8C" wp14:editId="0A608BF6">
            <wp:extent cx="5943600" cy="837565"/>
            <wp:effectExtent l="0" t="0" r="0" b="635"/>
            <wp:docPr id="10596300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630017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3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AFB5C" w14:textId="320C9B63" w:rsidR="002E45EA" w:rsidRDefault="002E45EA" w:rsidP="002E45EA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28B1E2DB" wp14:editId="10AB2BF8">
            <wp:extent cx="5943600" cy="2925445"/>
            <wp:effectExtent l="0" t="0" r="0" b="8255"/>
            <wp:docPr id="4095816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581641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7713C" w14:textId="37745680" w:rsidR="000544FC" w:rsidRDefault="00C60DB3" w:rsidP="00673A6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Go to Invoice Adjustments tab and approve all records</w:t>
      </w:r>
      <w:r w:rsidR="00D629C8">
        <w:rPr>
          <w:bCs/>
        </w:rPr>
        <w:t xml:space="preserve"> and review the tab</w:t>
      </w:r>
    </w:p>
    <w:p w14:paraId="7C3F1D81" w14:textId="56B290DA" w:rsidR="00D629C8" w:rsidRDefault="00D629C8" w:rsidP="00D629C8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1B6BD4F6" wp14:editId="1D199121">
            <wp:extent cx="5943600" cy="2925445"/>
            <wp:effectExtent l="0" t="0" r="0" b="8255"/>
            <wp:docPr id="19672754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275441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B4AC6" w14:textId="279C92EA" w:rsidR="00C60DB3" w:rsidRDefault="00C60DB3" w:rsidP="00673A6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Try to settle again</w:t>
      </w:r>
    </w:p>
    <w:p w14:paraId="6EF32040" w14:textId="44F4D38A" w:rsidR="00D629C8" w:rsidRDefault="00D629C8" w:rsidP="00D629C8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7F643F9A" wp14:editId="1AAC21FB">
            <wp:extent cx="5943600" cy="2925445"/>
            <wp:effectExtent l="0" t="0" r="0" b="8255"/>
            <wp:docPr id="18639192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919266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16DDC" w14:textId="0D697522" w:rsidR="00D629C8" w:rsidRDefault="00D629C8" w:rsidP="00D629C8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21BF56DF" wp14:editId="5411F755">
            <wp:extent cx="5943600" cy="2925445"/>
            <wp:effectExtent l="0" t="0" r="0" b="8255"/>
            <wp:docPr id="18462175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217535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3985B" w14:textId="62369623" w:rsidR="00D629C8" w:rsidRPr="00D629C8" w:rsidRDefault="00D629C8" w:rsidP="00D629C8">
      <w:pPr>
        <w:pStyle w:val="ListParagraph"/>
        <w:rPr>
          <w:b/>
          <w:color w:val="00B050"/>
        </w:rPr>
      </w:pPr>
      <w:r w:rsidRPr="00D629C8">
        <w:rPr>
          <w:b/>
          <w:color w:val="00B050"/>
        </w:rPr>
        <w:t>Tested OK</w:t>
      </w:r>
    </w:p>
    <w:p w14:paraId="30FFD4C8" w14:textId="1C31EC62" w:rsidR="00786B16" w:rsidRDefault="00786B16" w:rsidP="00786B16">
      <w:pPr>
        <w:pStyle w:val="Heading2"/>
      </w:pPr>
      <w:bookmarkStart w:id="3" w:name="_Toc176951214"/>
      <w:r>
        <w:t>Test Case 2 – Wearer Maintenance tab – Tested OK</w:t>
      </w:r>
      <w:bookmarkEnd w:id="3"/>
    </w:p>
    <w:p w14:paraId="6192CD0D" w14:textId="77777777" w:rsidR="00786B16" w:rsidRPr="00311354" w:rsidRDefault="00786B16" w:rsidP="00786B16">
      <w:pPr>
        <w:rPr>
          <w:bCs/>
        </w:rPr>
      </w:pPr>
      <w:r w:rsidRPr="00311354">
        <w:rPr>
          <w:bCs/>
        </w:rPr>
        <w:t xml:space="preserve">Expected behavior: </w:t>
      </w:r>
      <w:r>
        <w:rPr>
          <w:bCs/>
        </w:rPr>
        <w:t>Route can’t be settled and an error appears.</w:t>
      </w:r>
    </w:p>
    <w:p w14:paraId="57D1681A" w14:textId="44AE037E" w:rsidR="00786B16" w:rsidRDefault="00786B16" w:rsidP="00786B16">
      <w:pPr>
        <w:rPr>
          <w:bCs/>
        </w:rPr>
      </w:pPr>
      <w:r w:rsidRPr="00311354">
        <w:rPr>
          <w:bCs/>
        </w:rPr>
        <w:t xml:space="preserve">Hash: </w:t>
      </w:r>
      <w:r w:rsidR="00D629C8" w:rsidRPr="00D629C8">
        <w:rPr>
          <w:bCs/>
        </w:rPr>
        <w:t>4d5b102955a6</w:t>
      </w:r>
    </w:p>
    <w:p w14:paraId="52866614" w14:textId="7A323F25" w:rsidR="00C60DB3" w:rsidRDefault="00C60DB3" w:rsidP="00C60DB3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>Generate invoices for a route and mark it ready for transfer</w:t>
      </w:r>
    </w:p>
    <w:p w14:paraId="7CCF12E6" w14:textId="120223D0" w:rsidR="00C40D9E" w:rsidRDefault="00C40D9E" w:rsidP="00C40D9E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77248EB1" wp14:editId="5EC37F36">
            <wp:extent cx="5943600" cy="1240155"/>
            <wp:effectExtent l="0" t="0" r="0" b="0"/>
            <wp:docPr id="19786201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62012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14745" w14:textId="05FD75B6" w:rsidR="007B5020" w:rsidRDefault="00C60DB3" w:rsidP="00C60DB3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On RA </w:t>
      </w:r>
      <w:r w:rsidR="007B5020">
        <w:rPr>
          <w:bCs/>
        </w:rPr>
        <w:t xml:space="preserve">add a new wearer, add a product for an existing wearer and increase the </w:t>
      </w:r>
      <w:r w:rsidR="0046452E">
        <w:rPr>
          <w:bCs/>
        </w:rPr>
        <w:t>wearer inventory for an existing wearer</w:t>
      </w:r>
    </w:p>
    <w:p w14:paraId="0E0F86DB" w14:textId="3744C542" w:rsidR="004E1D43" w:rsidRDefault="00C40D9E" w:rsidP="004E1D43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64503D35" wp14:editId="08C2E16F">
            <wp:extent cx="5943600" cy="4184650"/>
            <wp:effectExtent l="0" t="0" r="0" b="6350"/>
            <wp:docPr id="1204728041" name="Picture 1" descr="A screenshot of a tabl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728041" name="Picture 1" descr="A screenshot of a table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8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6EED3" w14:textId="349815D3" w:rsidR="00C60DB3" w:rsidRDefault="007B5020" w:rsidP="00C60DB3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>F</w:t>
      </w:r>
      <w:r w:rsidR="00C60DB3">
        <w:rPr>
          <w:bCs/>
        </w:rPr>
        <w:t>inish the route and upload it</w:t>
      </w:r>
    </w:p>
    <w:p w14:paraId="4797F620" w14:textId="5A85E689" w:rsidR="0092128D" w:rsidRDefault="0092128D" w:rsidP="0092128D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5DE9EFAF" wp14:editId="003774B9">
            <wp:extent cx="3542857" cy="4085714"/>
            <wp:effectExtent l="0" t="0" r="635" b="0"/>
            <wp:docPr id="666288043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288043" name="Picture 1" descr="A screenshot of a phone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42857" cy="40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88ACF" w14:textId="5407EE9D" w:rsidR="00C60DB3" w:rsidRDefault="00C60DB3" w:rsidP="003140FB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On WebX using user 1 </w:t>
      </w:r>
      <w:r w:rsidR="003140FB">
        <w:rPr>
          <w:bCs/>
        </w:rPr>
        <w:t>r</w:t>
      </w:r>
      <w:r w:rsidRPr="003140FB">
        <w:rPr>
          <w:bCs/>
        </w:rPr>
        <w:t>eview all tabs so the route can be settled</w:t>
      </w:r>
    </w:p>
    <w:p w14:paraId="2173D698" w14:textId="1121571D" w:rsidR="0092128D" w:rsidRPr="003140FB" w:rsidRDefault="0092128D" w:rsidP="0092128D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4717BBFE" wp14:editId="3A03BB2D">
            <wp:extent cx="5943600" cy="1114425"/>
            <wp:effectExtent l="0" t="0" r="0" b="9525"/>
            <wp:docPr id="168326186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261862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21C02" w14:textId="3CC5678C" w:rsidR="00C60DB3" w:rsidRDefault="00C60DB3" w:rsidP="00C60DB3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>Go to Overview tab but don’t settle</w:t>
      </w:r>
    </w:p>
    <w:p w14:paraId="2DEA00A9" w14:textId="49D04417" w:rsidR="0092128D" w:rsidRDefault="0092128D" w:rsidP="0092128D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55D103A4" wp14:editId="752A00DC">
            <wp:extent cx="5943600" cy="2925445"/>
            <wp:effectExtent l="0" t="0" r="0" b="8255"/>
            <wp:docPr id="15578419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841944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97FBF" w14:textId="5ABADFD9" w:rsidR="00C60DB3" w:rsidRDefault="00C60DB3" w:rsidP="00C60DB3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Open a new </w:t>
      </w:r>
      <w:r w:rsidR="0092128D">
        <w:rPr>
          <w:bCs/>
        </w:rPr>
        <w:t>browser</w:t>
      </w:r>
      <w:r>
        <w:rPr>
          <w:bCs/>
        </w:rPr>
        <w:t xml:space="preserve"> for WebX and use another user (user 2)</w:t>
      </w:r>
    </w:p>
    <w:p w14:paraId="2A957678" w14:textId="3EA08E83" w:rsidR="0092128D" w:rsidRPr="0092128D" w:rsidRDefault="0092128D" w:rsidP="0092128D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2E492D6F" wp14:editId="3476FD2E">
            <wp:extent cx="5943600" cy="1504315"/>
            <wp:effectExtent l="0" t="0" r="0" b="635"/>
            <wp:docPr id="207100382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003820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0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6A883" w14:textId="69CEA042" w:rsidR="00C60DB3" w:rsidRDefault="00C60DB3" w:rsidP="00C60DB3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Go to </w:t>
      </w:r>
      <w:r w:rsidR="00A16AD8">
        <w:rPr>
          <w:bCs/>
        </w:rPr>
        <w:t>Wearer Maintenance</w:t>
      </w:r>
      <w:r>
        <w:rPr>
          <w:bCs/>
        </w:rPr>
        <w:t xml:space="preserve"> tab and unaprove all records</w:t>
      </w:r>
    </w:p>
    <w:p w14:paraId="7061CB80" w14:textId="6745F2E0" w:rsidR="0092128D" w:rsidRDefault="0092128D" w:rsidP="0092128D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01835C43" wp14:editId="4076F2D7">
            <wp:extent cx="5943600" cy="1704975"/>
            <wp:effectExtent l="0" t="0" r="0" b="9525"/>
            <wp:docPr id="106189134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891343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B9988" w14:textId="55FAD3B0" w:rsidR="00C60DB3" w:rsidRDefault="00C60DB3" w:rsidP="00C60DB3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Go back to the </w:t>
      </w:r>
      <w:r w:rsidR="0092128D">
        <w:rPr>
          <w:bCs/>
        </w:rPr>
        <w:t>first browser</w:t>
      </w:r>
      <w:r>
        <w:rPr>
          <w:bCs/>
        </w:rPr>
        <w:t xml:space="preserve"> with user 1 and settle the route</w:t>
      </w:r>
    </w:p>
    <w:p w14:paraId="72E659CB" w14:textId="60D843E0" w:rsidR="0092128D" w:rsidRDefault="0092128D" w:rsidP="0092128D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63B0DCBD" wp14:editId="1338DC4C">
            <wp:extent cx="5943600" cy="903605"/>
            <wp:effectExtent l="0" t="0" r="0" b="0"/>
            <wp:docPr id="1518570872" name="Picture 1" descr="A blue and white screen with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570872" name="Picture 1" descr="A blue and white screen with text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0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5BFE0" w14:textId="1A8CFACE" w:rsidR="0092128D" w:rsidRDefault="0092128D" w:rsidP="0092128D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2D7E6463" wp14:editId="03D933E8">
            <wp:extent cx="5943600" cy="2925445"/>
            <wp:effectExtent l="0" t="0" r="0" b="8255"/>
            <wp:docPr id="15990834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083465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DDE7C" w14:textId="00860802" w:rsidR="00C60DB3" w:rsidRDefault="00C60DB3" w:rsidP="00C60DB3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Go to </w:t>
      </w:r>
      <w:r w:rsidR="00A16AD8">
        <w:rPr>
          <w:bCs/>
        </w:rPr>
        <w:t>Wearer Maintenance</w:t>
      </w:r>
      <w:r>
        <w:rPr>
          <w:bCs/>
        </w:rPr>
        <w:t xml:space="preserve"> tab and approve all records</w:t>
      </w:r>
    </w:p>
    <w:p w14:paraId="3F3972E9" w14:textId="27A42F8A" w:rsidR="0092128D" w:rsidRDefault="0092128D" w:rsidP="0092128D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60C08F48" wp14:editId="3140F05D">
            <wp:extent cx="5943600" cy="1616710"/>
            <wp:effectExtent l="0" t="0" r="0" b="2540"/>
            <wp:docPr id="5770854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085412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CF9FC" w14:textId="04863E18" w:rsidR="00C60DB3" w:rsidRDefault="00C60DB3" w:rsidP="00C60DB3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>Try to settle again</w:t>
      </w:r>
    </w:p>
    <w:p w14:paraId="63357A74" w14:textId="3EA0E669" w:rsidR="00BA3AAF" w:rsidRDefault="00BA3AAF" w:rsidP="00BA3AAF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3DB42E66" wp14:editId="7256C72B">
            <wp:extent cx="5943600" cy="2925445"/>
            <wp:effectExtent l="0" t="0" r="0" b="8255"/>
            <wp:docPr id="13707062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706270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5EC4A" w14:textId="5DD623C0" w:rsidR="00BA3AAF" w:rsidRDefault="00BA3AAF" w:rsidP="00BA3AAF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7B265EAE" wp14:editId="03528AE8">
            <wp:extent cx="5943600" cy="2925445"/>
            <wp:effectExtent l="0" t="0" r="0" b="8255"/>
            <wp:docPr id="8832570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257051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A9E95" w14:textId="10937609" w:rsidR="00BA3AAF" w:rsidRPr="00BA3AAF" w:rsidRDefault="00BA3AAF" w:rsidP="00BA3AAF">
      <w:pPr>
        <w:pStyle w:val="ListParagraph"/>
        <w:rPr>
          <w:b/>
          <w:color w:val="00B050"/>
        </w:rPr>
      </w:pPr>
      <w:r w:rsidRPr="00BA3AAF">
        <w:rPr>
          <w:b/>
          <w:color w:val="00B050"/>
        </w:rPr>
        <w:t>Tested OK</w:t>
      </w:r>
    </w:p>
    <w:p w14:paraId="7199D850" w14:textId="77777777" w:rsidR="00786B16" w:rsidRPr="00786B16" w:rsidRDefault="00786B16" w:rsidP="00786B16">
      <w:pPr>
        <w:rPr>
          <w:bCs/>
        </w:rPr>
      </w:pPr>
    </w:p>
    <w:p w14:paraId="1CA011EF" w14:textId="75E33CF8" w:rsidR="009E6B9B" w:rsidRPr="00CB5B32" w:rsidRDefault="009E6B9B" w:rsidP="009E6B9B">
      <w:pPr>
        <w:rPr>
          <w:b/>
        </w:rPr>
      </w:pPr>
    </w:p>
    <w:sectPr w:rsidR="009E6B9B" w:rsidRPr="00CB5B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F7645CA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85C646B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54823254">
    <w:abstractNumId w:val="7"/>
  </w:num>
  <w:num w:numId="2" w16cid:durableId="2014870562">
    <w:abstractNumId w:val="6"/>
  </w:num>
  <w:num w:numId="3" w16cid:durableId="1726181006">
    <w:abstractNumId w:val="5"/>
  </w:num>
  <w:num w:numId="4" w16cid:durableId="334918737">
    <w:abstractNumId w:val="4"/>
  </w:num>
  <w:num w:numId="5" w16cid:durableId="742799028">
    <w:abstractNumId w:val="9"/>
  </w:num>
  <w:num w:numId="6" w16cid:durableId="1380013894">
    <w:abstractNumId w:val="2"/>
  </w:num>
  <w:num w:numId="7" w16cid:durableId="769928394">
    <w:abstractNumId w:val="1"/>
  </w:num>
  <w:num w:numId="8" w16cid:durableId="429086255">
    <w:abstractNumId w:val="3"/>
  </w:num>
  <w:num w:numId="9" w16cid:durableId="695884153">
    <w:abstractNumId w:val="0"/>
  </w:num>
  <w:num w:numId="10" w16cid:durableId="49449409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544FC"/>
    <w:rsid w:val="00095746"/>
    <w:rsid w:val="000D7F40"/>
    <w:rsid w:val="000E615E"/>
    <w:rsid w:val="000E655C"/>
    <w:rsid w:val="00124F9C"/>
    <w:rsid w:val="00146BED"/>
    <w:rsid w:val="001765D9"/>
    <w:rsid w:val="002213CD"/>
    <w:rsid w:val="002824D7"/>
    <w:rsid w:val="002A1352"/>
    <w:rsid w:val="002E45EA"/>
    <w:rsid w:val="003068F3"/>
    <w:rsid w:val="00311354"/>
    <w:rsid w:val="003140FB"/>
    <w:rsid w:val="00364FC4"/>
    <w:rsid w:val="0038683D"/>
    <w:rsid w:val="003C12EF"/>
    <w:rsid w:val="003F570C"/>
    <w:rsid w:val="00445E4D"/>
    <w:rsid w:val="0046452E"/>
    <w:rsid w:val="004C5C3D"/>
    <w:rsid w:val="004D4309"/>
    <w:rsid w:val="004E1D43"/>
    <w:rsid w:val="00552CA9"/>
    <w:rsid w:val="00576949"/>
    <w:rsid w:val="00584BD9"/>
    <w:rsid w:val="00673A65"/>
    <w:rsid w:val="006A4667"/>
    <w:rsid w:val="006B3D2D"/>
    <w:rsid w:val="006E72EB"/>
    <w:rsid w:val="00700FED"/>
    <w:rsid w:val="00726ED7"/>
    <w:rsid w:val="0074243C"/>
    <w:rsid w:val="00773F90"/>
    <w:rsid w:val="00786B16"/>
    <w:rsid w:val="007B5020"/>
    <w:rsid w:val="009106CF"/>
    <w:rsid w:val="0092128D"/>
    <w:rsid w:val="00937B9B"/>
    <w:rsid w:val="009E5D7C"/>
    <w:rsid w:val="009E6B9B"/>
    <w:rsid w:val="00A16AD8"/>
    <w:rsid w:val="00B0148C"/>
    <w:rsid w:val="00B771B6"/>
    <w:rsid w:val="00BA3AAF"/>
    <w:rsid w:val="00BC1CCC"/>
    <w:rsid w:val="00C2244E"/>
    <w:rsid w:val="00C36C78"/>
    <w:rsid w:val="00C40D9E"/>
    <w:rsid w:val="00C60DB3"/>
    <w:rsid w:val="00C7443B"/>
    <w:rsid w:val="00CB5B32"/>
    <w:rsid w:val="00D20FBB"/>
    <w:rsid w:val="00D464F3"/>
    <w:rsid w:val="00D629C8"/>
    <w:rsid w:val="00D81039"/>
    <w:rsid w:val="00DA17FC"/>
    <w:rsid w:val="00DA2678"/>
    <w:rsid w:val="00DB7EF2"/>
    <w:rsid w:val="00E271B9"/>
    <w:rsid w:val="00ED5514"/>
    <w:rsid w:val="00F34A86"/>
    <w:rsid w:val="00F41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0340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11</Pages>
  <Words>312</Words>
  <Characters>1779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33</cp:revision>
  <dcterms:created xsi:type="dcterms:W3CDTF">2020-12-02T12:52:00Z</dcterms:created>
  <dcterms:modified xsi:type="dcterms:W3CDTF">2024-09-11T11:01:00Z</dcterms:modified>
</cp:coreProperties>
</file>